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EACA" w14:textId="77777777" w:rsidR="00F63896" w:rsidRPr="006D52D9" w:rsidRDefault="00F63896">
      <w:pPr>
        <w:rPr>
          <w:b/>
          <w:bCs/>
        </w:rPr>
      </w:pPr>
      <w:r w:rsidRPr="006D52D9">
        <w:rPr>
          <w:b/>
          <w:bCs/>
        </w:rPr>
        <w:t xml:space="preserve">Sahnehäubchen für </w:t>
      </w:r>
      <w:r w:rsidR="006D52D9" w:rsidRPr="006D52D9">
        <w:rPr>
          <w:b/>
          <w:bCs/>
        </w:rPr>
        <w:t>neun</w:t>
      </w:r>
      <w:r w:rsidRPr="006D52D9">
        <w:rPr>
          <w:b/>
          <w:bCs/>
        </w:rPr>
        <w:t xml:space="preserve"> Unternehmen </w:t>
      </w:r>
    </w:p>
    <w:p w14:paraId="52F90905" w14:textId="77777777" w:rsidR="00F63896" w:rsidRDefault="00F63896"/>
    <w:p w14:paraId="36DBE328" w14:textId="77777777" w:rsidR="006D52D9" w:rsidRPr="00CF7757" w:rsidRDefault="00CF7757">
      <w:pPr>
        <w:rPr>
          <w:i/>
          <w:iCs/>
        </w:rPr>
      </w:pPr>
      <w:r>
        <w:rPr>
          <w:i/>
          <w:iCs/>
        </w:rPr>
        <w:t>Gemeinschafts</w:t>
      </w:r>
      <w:r w:rsidR="00D26626">
        <w:rPr>
          <w:i/>
          <w:iCs/>
        </w:rPr>
        <w:t>i</w:t>
      </w:r>
      <w:r w:rsidR="006D52D9" w:rsidRPr="00CF7757">
        <w:rPr>
          <w:i/>
          <w:iCs/>
        </w:rPr>
        <w:t xml:space="preserve">nitiative verleiht </w:t>
      </w:r>
      <w:proofErr w:type="spellStart"/>
      <w:r w:rsidR="006D52D9" w:rsidRPr="00CF7757">
        <w:rPr>
          <w:i/>
          <w:iCs/>
        </w:rPr>
        <w:t>FaMi</w:t>
      </w:r>
      <w:proofErr w:type="spellEnd"/>
      <w:r w:rsidR="006D52D9" w:rsidRPr="00CF7757">
        <w:rPr>
          <w:i/>
          <w:iCs/>
        </w:rPr>
        <w:t xml:space="preserve">-Awards für </w:t>
      </w:r>
      <w:r w:rsidR="009F1A02" w:rsidRPr="00CF7757">
        <w:rPr>
          <w:i/>
          <w:iCs/>
        </w:rPr>
        <w:t>besondere</w:t>
      </w:r>
      <w:r w:rsidR="006D52D9" w:rsidRPr="00CF7757">
        <w:rPr>
          <w:i/>
          <w:iCs/>
        </w:rPr>
        <w:t xml:space="preserve"> Familienfreundlichkeit</w:t>
      </w:r>
    </w:p>
    <w:p w14:paraId="2CA633F3" w14:textId="77777777" w:rsidR="00F63896" w:rsidRDefault="00F63896"/>
    <w:p w14:paraId="7F23B083" w14:textId="77777777" w:rsidR="00D67440" w:rsidRDefault="005801F9">
      <w:r>
        <w:t xml:space="preserve">Lüneburg. </w:t>
      </w:r>
      <w:r w:rsidR="008A15CB">
        <w:t xml:space="preserve">Diese Auszeichnung ist mehr als ein Preis. Sie ist ein </w:t>
      </w:r>
      <w:r w:rsidR="004B0F99">
        <w:t>„</w:t>
      </w:r>
      <w:r w:rsidR="008A15CB">
        <w:t>Signal an die Gesellschaft</w:t>
      </w:r>
      <w:r w:rsidR="004B0F99">
        <w:t>“</w:t>
      </w:r>
      <w:r w:rsidR="008A15CB">
        <w:t xml:space="preserve">: </w:t>
      </w:r>
      <w:r w:rsidR="00A1502D">
        <w:t xml:space="preserve">Das sagte </w:t>
      </w:r>
      <w:r w:rsidR="00A360CE">
        <w:t>Silke</w:t>
      </w:r>
      <w:r w:rsidR="00A1502D">
        <w:t xml:space="preserve"> Hansmann vom Niedersächsischen Ministerium für </w:t>
      </w:r>
      <w:r w:rsidR="00EE434D">
        <w:t xml:space="preserve">Soziales, </w:t>
      </w:r>
      <w:r w:rsidR="00ED7382">
        <w:t>Arbeit, Gesundheit und Gleichstellung</w:t>
      </w:r>
      <w:r w:rsidR="00691DA9">
        <w:t xml:space="preserve"> bei der Verleihung der </w:t>
      </w:r>
      <w:proofErr w:type="spellStart"/>
      <w:r w:rsidR="00691DA9">
        <w:t>FaMi</w:t>
      </w:r>
      <w:proofErr w:type="spellEnd"/>
      <w:r w:rsidR="00691DA9">
        <w:t xml:space="preserve">-Awards </w:t>
      </w:r>
      <w:r w:rsidR="00830431">
        <w:t xml:space="preserve">für familienfreundliche Unternehmen </w:t>
      </w:r>
      <w:r w:rsidR="00691DA9">
        <w:t xml:space="preserve">in Lüneburg. </w:t>
      </w:r>
      <w:r w:rsidR="0093412F">
        <w:t>Sie rief dazu auf</w:t>
      </w:r>
      <w:r w:rsidR="00D67440">
        <w:t xml:space="preserve">, sich von den </w:t>
      </w:r>
      <w:r w:rsidR="0079138A">
        <w:t xml:space="preserve">Geehrten </w:t>
      </w:r>
      <w:r w:rsidR="00D67440">
        <w:t>inspirieren zu lassen.</w:t>
      </w:r>
      <w:r w:rsidR="007C0E55">
        <w:t xml:space="preserve"> „Lassen Sie uns von den Besten lernen.“</w:t>
      </w:r>
    </w:p>
    <w:p w14:paraId="17379D7C" w14:textId="77777777" w:rsidR="00034321" w:rsidRDefault="00034321"/>
    <w:p w14:paraId="4BA15651" w14:textId="77777777" w:rsidR="00B74310" w:rsidRDefault="00AE7DF7" w:rsidP="00B74310">
      <w:r>
        <w:t xml:space="preserve">Alle drei Jahre verleiht die </w:t>
      </w:r>
      <w:r w:rsidR="0079138A">
        <w:t>Gemeinschaftsinitiative Familien-Siegel</w:t>
      </w:r>
      <w:r>
        <w:t xml:space="preserve">, kurz </w:t>
      </w:r>
      <w:proofErr w:type="spellStart"/>
      <w:r>
        <w:t>FaMi</w:t>
      </w:r>
      <w:proofErr w:type="spellEnd"/>
      <w:r>
        <w:t xml:space="preserve">-Siegel, </w:t>
      </w:r>
      <w:r w:rsidR="00CB186E">
        <w:t>Preise für herausragende Beispiele familienfreundlicher Personalpolitik.</w:t>
      </w:r>
      <w:r w:rsidR="00B74310">
        <w:t xml:space="preserve"> Insgesamt 115 Unternehmen </w:t>
      </w:r>
      <w:r w:rsidR="00D442D5">
        <w:t xml:space="preserve">aus neun Landkreisen und Städten in </w:t>
      </w:r>
      <w:r w:rsidR="00B74310">
        <w:t xml:space="preserve">Nordostniedersachsen tragen das </w:t>
      </w:r>
      <w:r w:rsidR="0043458E">
        <w:t xml:space="preserve">seit 2009 ausgelobte </w:t>
      </w:r>
      <w:r w:rsidR="00B74310">
        <w:t>Siegel</w:t>
      </w:r>
      <w:r w:rsidR="008552CA">
        <w:t xml:space="preserve"> zurzeit</w:t>
      </w:r>
      <w:r w:rsidR="00B74310">
        <w:t xml:space="preserve">, </w:t>
      </w:r>
      <w:r w:rsidR="00A91C21">
        <w:t>neun</w:t>
      </w:r>
      <w:r w:rsidR="00B74310">
        <w:t xml:space="preserve"> von ihnen erhielten jetzt </w:t>
      </w:r>
      <w:r w:rsidR="00EB0CA0">
        <w:t xml:space="preserve">den </w:t>
      </w:r>
      <w:proofErr w:type="spellStart"/>
      <w:r w:rsidR="00EB0CA0">
        <w:t>FaMi</w:t>
      </w:r>
      <w:proofErr w:type="spellEnd"/>
      <w:r w:rsidR="00EB0CA0">
        <w:t xml:space="preserve">-Award bei einer Feier </w:t>
      </w:r>
      <w:r w:rsidR="00B74310">
        <w:t>in den Räumen des Arbeitgeberverbands Lüneburg-Nordostniedersachsen.</w:t>
      </w:r>
    </w:p>
    <w:p w14:paraId="07794B14" w14:textId="77777777" w:rsidR="00B74310" w:rsidRDefault="00B74310" w:rsidP="00B74310"/>
    <w:p w14:paraId="5341F616" w14:textId="77777777" w:rsidR="00DE0786" w:rsidRDefault="00EC3634">
      <w:r>
        <w:t>Die Preisträger sind</w:t>
      </w:r>
      <w:r w:rsidR="00355344">
        <w:t>:</w:t>
      </w:r>
      <w:r>
        <w:t xml:space="preserve"> Magnesia GmbH Lüneburg, Erlebnisland Eurostrand GmbH &amp; Co. KG Fintel, Klinik Fallingbostel, Sparkasse Harburg-Buxtehude </w:t>
      </w:r>
      <w:r w:rsidR="000A5B7B">
        <w:t>sowie</w:t>
      </w:r>
      <w:r>
        <w:t xml:space="preserve"> Samtgemeinde Elbtalaue, Sonderpreise </w:t>
      </w:r>
      <w:r w:rsidR="00057CA5">
        <w:t>gingen</w:t>
      </w:r>
      <w:r>
        <w:t xml:space="preserve"> an</w:t>
      </w:r>
      <w:r w:rsidR="005A4A66">
        <w:t>:</w:t>
      </w:r>
      <w:r>
        <w:t xml:space="preserve"> Baker Hughes Celle, Psychiatrische Klinik Lüneburg, </w:t>
      </w:r>
      <w:proofErr w:type="spellStart"/>
      <w:r>
        <w:t>Icarus</w:t>
      </w:r>
      <w:proofErr w:type="spellEnd"/>
      <w:r>
        <w:t xml:space="preserve"> Consulting</w:t>
      </w:r>
      <w:r w:rsidR="007C181D">
        <w:t xml:space="preserve"> GmbH</w:t>
      </w:r>
      <w:r>
        <w:t xml:space="preserve"> Lüneburg und Oberlandesgericht Celle.</w:t>
      </w:r>
    </w:p>
    <w:p w14:paraId="248A9032" w14:textId="77777777" w:rsidR="001316A4" w:rsidRDefault="001316A4"/>
    <w:p w14:paraId="72CA9EB6" w14:textId="77777777" w:rsidR="009D2F47" w:rsidRDefault="009D2F47" w:rsidP="009D2F47">
      <w:r>
        <w:t>Eine</w:t>
      </w:r>
      <w:r w:rsidR="007555A2">
        <w:t xml:space="preserve"> digitale Plattform für Mitarbeitende und Angehörige</w:t>
      </w:r>
      <w:r w:rsidR="004B0F99">
        <w:t xml:space="preserve"> zu Themen von Gesundheit bis Persönlichkeitsentwicklung</w:t>
      </w:r>
      <w:r>
        <w:t xml:space="preserve">, </w:t>
      </w:r>
      <w:r w:rsidR="00E16837">
        <w:t>Betriebsferien im Sommer</w:t>
      </w:r>
      <w:r w:rsidR="00870D56">
        <w:t xml:space="preserve">, </w:t>
      </w:r>
      <w:r w:rsidR="004B0F99">
        <w:t>ein</w:t>
      </w:r>
      <w:r>
        <w:t xml:space="preserve"> </w:t>
      </w:r>
      <w:r w:rsidR="0038063F">
        <w:t xml:space="preserve">Generationenmanagement sowie </w:t>
      </w:r>
      <w:r>
        <w:t xml:space="preserve">zehn freie Tage nach der Geburt für den zweiten Elternteil. </w:t>
      </w:r>
      <w:r w:rsidR="004D2B56">
        <w:t xml:space="preserve">Eine eigene ganztägige Ferienbetreuung für Kinder, </w:t>
      </w:r>
      <w:r w:rsidR="00CE068E">
        <w:t xml:space="preserve">kostenfreie Beratung zu Themen wie psychische Gesundheit, </w:t>
      </w:r>
      <w:r>
        <w:t xml:space="preserve">ein </w:t>
      </w:r>
      <w:r w:rsidR="00217560">
        <w:t>eigene</w:t>
      </w:r>
      <w:r>
        <w:t>s</w:t>
      </w:r>
      <w:r w:rsidR="00217560">
        <w:t xml:space="preserve"> Kinder-</w:t>
      </w:r>
      <w:r w:rsidR="00B843BB">
        <w:t>Ferienprogramm</w:t>
      </w:r>
      <w:r w:rsidR="00884569">
        <w:t xml:space="preserve">, </w:t>
      </w:r>
      <w:r w:rsidR="00655422">
        <w:t>zusätzliche Urlaubstage</w:t>
      </w:r>
      <w:r>
        <w:t xml:space="preserve"> durch Gehalt</w:t>
      </w:r>
      <w:r w:rsidR="004B0F99">
        <w:t>s</w:t>
      </w:r>
      <w:r>
        <w:t xml:space="preserve">verzicht und ein rollendes </w:t>
      </w:r>
      <w:r w:rsidR="007C181D">
        <w:t>Kinder</w:t>
      </w:r>
      <w:r>
        <w:t xml:space="preserve">zimmer: Das alles sind Beispiele dafür, warum die Jury die Unternehmen als besonders familienfreundlich </w:t>
      </w:r>
      <w:r w:rsidR="009B40FB">
        <w:t>prämierte</w:t>
      </w:r>
      <w:r>
        <w:t xml:space="preserve">. </w:t>
      </w:r>
    </w:p>
    <w:p w14:paraId="62379012" w14:textId="77777777" w:rsidR="009D2F47" w:rsidRDefault="009D2F47" w:rsidP="009D2F47"/>
    <w:p w14:paraId="089EE85F" w14:textId="77777777" w:rsidR="000E6AFD" w:rsidRDefault="000E6AFD" w:rsidP="000E6AFD">
      <w:pPr>
        <w:rPr>
          <w:kern w:val="0"/>
          <w14:ligatures w14:val="none"/>
        </w:rPr>
      </w:pPr>
      <w:proofErr w:type="spellStart"/>
      <w:r>
        <w:t>FaMi</w:t>
      </w:r>
      <w:proofErr w:type="spellEnd"/>
      <w:r>
        <w:t xml:space="preserve">-Siegel-Initiatorin Brigitte Kaminski gratulierte den Ausgezeichneten und berichtete vom überregionalen Interesse an der regionalen Auszeichnung: „Wir bekommen regelmäßig Anfragen aus anderen Bundesländern.“ </w:t>
      </w:r>
      <w:r w:rsidRPr="00680BCB">
        <w:rPr>
          <w:kern w:val="0"/>
          <w14:ligatures w14:val="none"/>
        </w:rPr>
        <w:t>Sie dankte allen Beteiligten für ihr Engagement für mehr Familienfreundlichkeit: „Sie haben gezeigt, was alles möglich ist.“</w:t>
      </w:r>
      <w:r>
        <w:rPr>
          <w:kern w:val="0"/>
          <w14:ligatures w14:val="none"/>
        </w:rPr>
        <w:t xml:space="preserve"> </w:t>
      </w:r>
    </w:p>
    <w:p w14:paraId="53453238" w14:textId="77777777" w:rsidR="002A7045" w:rsidRDefault="002A7045" w:rsidP="00772E92"/>
    <w:p w14:paraId="20A4608B" w14:textId="77777777" w:rsidR="00E23D9D" w:rsidRDefault="00E23D9D" w:rsidP="00772E92">
      <w:r>
        <w:t xml:space="preserve">An die Anfänge des Familiensiegels erinnerte Mitinitiatorin Dr. Kathrin van Riesen von der Leuphana Universität Lüneburg. </w:t>
      </w:r>
      <w:r w:rsidR="00611AB9">
        <w:t>„Es ging von Beginn an um den ganzheitlichen Blick. Der Gedanke zündete sofort. Und der Award ist das Sahnehäubchen.“</w:t>
      </w:r>
    </w:p>
    <w:p w14:paraId="5D1871F0" w14:textId="77777777" w:rsidR="008644E6" w:rsidRDefault="008644E6" w:rsidP="00772E92"/>
    <w:p w14:paraId="0DD7DBEF" w14:textId="058A0F91" w:rsidR="00AD56F6" w:rsidRDefault="009D2F47" w:rsidP="008D1DAB">
      <w:r>
        <w:t xml:space="preserve">Ein Tipp zum Schluss: Bewerbungen </w:t>
      </w:r>
      <w:r w:rsidR="00AD260A">
        <w:t xml:space="preserve">für den nächsten Aktionszeitraum 2025 bis 2027 des </w:t>
      </w:r>
      <w:proofErr w:type="spellStart"/>
      <w:r w:rsidR="00AD260A">
        <w:t>FaMi</w:t>
      </w:r>
      <w:proofErr w:type="spellEnd"/>
      <w:r w:rsidR="00AD260A">
        <w:t xml:space="preserve">-Siegels </w:t>
      </w:r>
      <w:r>
        <w:t xml:space="preserve">sind ab sofort möglich. </w:t>
      </w:r>
      <w:r w:rsidR="000B18A8">
        <w:t xml:space="preserve">Mehr Infos </w:t>
      </w:r>
      <w:r w:rsidR="00593754">
        <w:t xml:space="preserve">dazu </w:t>
      </w:r>
      <w:r w:rsidR="000B18A8">
        <w:t>gibt es</w:t>
      </w:r>
      <w:r w:rsidR="00DC6BD5">
        <w:t xml:space="preserve"> unter </w:t>
      </w:r>
      <w:r w:rsidR="00680BCB">
        <w:t>info@famisiegel.de</w:t>
      </w:r>
      <w:r w:rsidR="00F75EF0">
        <w:t>.</w:t>
      </w:r>
      <w:r w:rsidR="00E62CB1">
        <w:t xml:space="preserve"> www.famisiegel.de</w:t>
      </w:r>
    </w:p>
    <w:p w14:paraId="2D1D07D6" w14:textId="77777777" w:rsidR="00057CA5" w:rsidRDefault="00057CA5" w:rsidP="00772E92"/>
    <w:p w14:paraId="4DC2766E" w14:textId="77777777" w:rsidR="00C62679" w:rsidRDefault="00345225" w:rsidP="00772E92">
      <w:pPr>
        <w:rPr>
          <w:sz w:val="20"/>
          <w:szCs w:val="20"/>
        </w:rPr>
      </w:pPr>
      <w:r>
        <w:rPr>
          <w:sz w:val="20"/>
          <w:szCs w:val="20"/>
        </w:rPr>
        <w:t xml:space="preserve">Das </w:t>
      </w:r>
      <w:proofErr w:type="spellStart"/>
      <w:r>
        <w:rPr>
          <w:sz w:val="20"/>
          <w:szCs w:val="20"/>
        </w:rPr>
        <w:t>FaMi</w:t>
      </w:r>
      <w:proofErr w:type="spellEnd"/>
      <w:r>
        <w:rPr>
          <w:sz w:val="20"/>
          <w:szCs w:val="20"/>
        </w:rPr>
        <w:t xml:space="preserve">-Siegel ist eine </w:t>
      </w:r>
      <w:r w:rsidR="00057CA5" w:rsidRPr="00345225">
        <w:rPr>
          <w:sz w:val="20"/>
          <w:szCs w:val="20"/>
        </w:rPr>
        <w:t xml:space="preserve">Gemeinschaftsinitiative </w:t>
      </w:r>
      <w:r>
        <w:rPr>
          <w:sz w:val="20"/>
          <w:szCs w:val="20"/>
        </w:rPr>
        <w:t>von</w:t>
      </w:r>
      <w:r w:rsidR="00284BAC" w:rsidRPr="00345225">
        <w:rPr>
          <w:sz w:val="20"/>
          <w:szCs w:val="20"/>
        </w:rPr>
        <w:t xml:space="preserve">: Überbetrieblicher Verbund Frau &amp; Wirtschaft </w:t>
      </w:r>
      <w:proofErr w:type="spellStart"/>
      <w:r w:rsidR="00284BAC" w:rsidRPr="00345225">
        <w:rPr>
          <w:sz w:val="20"/>
          <w:szCs w:val="20"/>
        </w:rPr>
        <w:t>Lüneburg.Uelzen</w:t>
      </w:r>
      <w:proofErr w:type="spellEnd"/>
      <w:r w:rsidR="00D64C27" w:rsidRPr="00345225">
        <w:rPr>
          <w:sz w:val="20"/>
          <w:szCs w:val="20"/>
        </w:rPr>
        <w:t xml:space="preserve"> e.V.</w:t>
      </w:r>
      <w:r w:rsidR="00284BAC" w:rsidRPr="00345225">
        <w:rPr>
          <w:sz w:val="20"/>
          <w:szCs w:val="20"/>
        </w:rPr>
        <w:t>,</w:t>
      </w:r>
      <w:r w:rsidR="00663D2D" w:rsidRPr="00345225">
        <w:rPr>
          <w:sz w:val="20"/>
          <w:szCs w:val="20"/>
        </w:rPr>
        <w:t xml:space="preserve"> Industrie- und Handelskammer Lüneburg-Wolfsburg, Handwerkskammer Braunschweig-Lüneburg-Stade, Deutscher Gewerkschaftsbund </w:t>
      </w:r>
      <w:r w:rsidR="00284BAC" w:rsidRPr="00345225">
        <w:rPr>
          <w:sz w:val="20"/>
          <w:szCs w:val="20"/>
        </w:rPr>
        <w:t xml:space="preserve">Region </w:t>
      </w:r>
      <w:r w:rsidR="00663D2D" w:rsidRPr="00345225">
        <w:rPr>
          <w:sz w:val="20"/>
          <w:szCs w:val="20"/>
        </w:rPr>
        <w:t>Nordostniedersachsen, Leuphana Universität Lüneburg, Wirtschaftsförderung</w:t>
      </w:r>
      <w:r w:rsidR="00284BAC" w:rsidRPr="00345225">
        <w:rPr>
          <w:sz w:val="20"/>
          <w:szCs w:val="20"/>
        </w:rPr>
        <w:t>s</w:t>
      </w:r>
      <w:r w:rsidR="00331E78" w:rsidRPr="00345225">
        <w:rPr>
          <w:sz w:val="20"/>
          <w:szCs w:val="20"/>
        </w:rPr>
        <w:t xml:space="preserve">-GmbH </w:t>
      </w:r>
      <w:r w:rsidR="00284BAC" w:rsidRPr="00345225">
        <w:rPr>
          <w:sz w:val="20"/>
          <w:szCs w:val="20"/>
        </w:rPr>
        <w:t>für Stadt und Landkreis Lüneburg s</w:t>
      </w:r>
      <w:r w:rsidR="00663D2D" w:rsidRPr="00345225">
        <w:rPr>
          <w:sz w:val="20"/>
          <w:szCs w:val="20"/>
        </w:rPr>
        <w:t>owie Arbeitgeb</w:t>
      </w:r>
      <w:r w:rsidR="00284BAC" w:rsidRPr="00345225">
        <w:rPr>
          <w:sz w:val="20"/>
          <w:szCs w:val="20"/>
        </w:rPr>
        <w:t>e</w:t>
      </w:r>
      <w:r w:rsidR="00663D2D" w:rsidRPr="00345225">
        <w:rPr>
          <w:sz w:val="20"/>
          <w:szCs w:val="20"/>
        </w:rPr>
        <w:t>rverband Lüneburg-Nordostniedersachsen</w:t>
      </w:r>
      <w:r w:rsidR="00284BAC" w:rsidRPr="00345225">
        <w:rPr>
          <w:sz w:val="20"/>
          <w:szCs w:val="20"/>
        </w:rPr>
        <w:t xml:space="preserve"> </w:t>
      </w:r>
      <w:proofErr w:type="gramStart"/>
      <w:r w:rsidR="00284BAC" w:rsidRPr="00345225">
        <w:rPr>
          <w:sz w:val="20"/>
          <w:szCs w:val="20"/>
        </w:rPr>
        <w:t>e.V..</w:t>
      </w:r>
      <w:proofErr w:type="gramEnd"/>
    </w:p>
    <w:p w14:paraId="3846440F" w14:textId="77777777" w:rsidR="005735AC" w:rsidRPr="00345225" w:rsidRDefault="005735AC" w:rsidP="00772E92">
      <w:pPr>
        <w:rPr>
          <w:sz w:val="20"/>
          <w:szCs w:val="20"/>
        </w:rPr>
      </w:pPr>
    </w:p>
    <w:p w14:paraId="7AADD514" w14:textId="77777777" w:rsidR="000B18A8" w:rsidRDefault="000B18A8" w:rsidP="000B18A8">
      <w:r>
        <w:t xml:space="preserve">Foto: Gemeinschaftsinitiative </w:t>
      </w:r>
      <w:proofErr w:type="spellStart"/>
      <w:r>
        <w:t>FaMi</w:t>
      </w:r>
      <w:proofErr w:type="spellEnd"/>
      <w:r>
        <w:t>-Siegel, honorarfrei</w:t>
      </w:r>
    </w:p>
    <w:p w14:paraId="79D4541A" w14:textId="77777777" w:rsidR="000B18A8" w:rsidRDefault="000B18A8" w:rsidP="000B18A8"/>
    <w:p w14:paraId="61AB62C1" w14:textId="77777777" w:rsidR="000B18A8" w:rsidRDefault="000B18A8" w:rsidP="000B18A8">
      <w:r>
        <w:t xml:space="preserve">Brigitte Kaminski (vorne Mitte) mit den Ehrenden und Geehrten des </w:t>
      </w:r>
      <w:proofErr w:type="spellStart"/>
      <w:r>
        <w:t>FaMi</w:t>
      </w:r>
      <w:proofErr w:type="spellEnd"/>
      <w:r>
        <w:t>-Awards für besondere Familienfreundlichkeit.</w:t>
      </w:r>
    </w:p>
    <w:p w14:paraId="06F862F4" w14:textId="77777777" w:rsidR="001352AE" w:rsidRDefault="001352AE" w:rsidP="00772E92"/>
    <w:p w14:paraId="01F8E025" w14:textId="77777777" w:rsidR="005B0170" w:rsidRDefault="005B0170" w:rsidP="00772E92"/>
    <w:p w14:paraId="43BB9314" w14:textId="77777777" w:rsidR="005B0170" w:rsidRDefault="005B0170" w:rsidP="00772E92"/>
    <w:p w14:paraId="0E06437B" w14:textId="77777777" w:rsidR="007A7CC7" w:rsidRDefault="007A7CC7" w:rsidP="00772E92"/>
    <w:p w14:paraId="21578EAA" w14:textId="77777777" w:rsidR="007A7CC7" w:rsidRDefault="007A7CC7" w:rsidP="00772E92"/>
    <w:p w14:paraId="3708E673" w14:textId="77777777" w:rsidR="008639A8" w:rsidRDefault="008639A8" w:rsidP="00772E92"/>
    <w:p w14:paraId="6B7DA9AF" w14:textId="77777777" w:rsidR="008639A8" w:rsidRDefault="008639A8" w:rsidP="00772E92"/>
    <w:p w14:paraId="4EE38B98" w14:textId="77777777" w:rsidR="00772E92" w:rsidRDefault="00772E92" w:rsidP="00772E92"/>
    <w:p w14:paraId="0A6F2B27" w14:textId="77777777" w:rsidR="00772E92" w:rsidRDefault="00772E92" w:rsidP="00772E92"/>
    <w:p w14:paraId="65D71DFB" w14:textId="77777777" w:rsidR="00772E92" w:rsidRDefault="00772E92"/>
    <w:p w14:paraId="08A60379" w14:textId="77777777" w:rsidR="000D3E5D" w:rsidRDefault="000D3E5D"/>
    <w:p w14:paraId="63DFF1E7" w14:textId="77777777" w:rsidR="000D3E5D" w:rsidRDefault="000D3E5D"/>
    <w:sectPr w:rsidR="000D3E5D" w:rsidSect="00C16C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0A"/>
    <w:rsid w:val="000010B3"/>
    <w:rsid w:val="00031E45"/>
    <w:rsid w:val="00034321"/>
    <w:rsid w:val="00057CA5"/>
    <w:rsid w:val="000A5B7B"/>
    <w:rsid w:val="000B18A8"/>
    <w:rsid w:val="000D09B8"/>
    <w:rsid w:val="000D3E5D"/>
    <w:rsid w:val="000E6AFD"/>
    <w:rsid w:val="001316A4"/>
    <w:rsid w:val="001352AE"/>
    <w:rsid w:val="00170880"/>
    <w:rsid w:val="00174C89"/>
    <w:rsid w:val="001D3FEB"/>
    <w:rsid w:val="001E3C12"/>
    <w:rsid w:val="001E7230"/>
    <w:rsid w:val="001F3A94"/>
    <w:rsid w:val="00217560"/>
    <w:rsid w:val="00220771"/>
    <w:rsid w:val="002240A6"/>
    <w:rsid w:val="0027099C"/>
    <w:rsid w:val="00274D69"/>
    <w:rsid w:val="00276AEB"/>
    <w:rsid w:val="00284BAC"/>
    <w:rsid w:val="00290824"/>
    <w:rsid w:val="0029622D"/>
    <w:rsid w:val="002A7045"/>
    <w:rsid w:val="0031027D"/>
    <w:rsid w:val="003209BB"/>
    <w:rsid w:val="00331E78"/>
    <w:rsid w:val="0034488D"/>
    <w:rsid w:val="00345225"/>
    <w:rsid w:val="00352FFB"/>
    <w:rsid w:val="00355344"/>
    <w:rsid w:val="003621F0"/>
    <w:rsid w:val="0038063F"/>
    <w:rsid w:val="00394339"/>
    <w:rsid w:val="003A3535"/>
    <w:rsid w:val="003B2565"/>
    <w:rsid w:val="003D784F"/>
    <w:rsid w:val="004176CE"/>
    <w:rsid w:val="0043458E"/>
    <w:rsid w:val="0044298C"/>
    <w:rsid w:val="004472F4"/>
    <w:rsid w:val="0046340E"/>
    <w:rsid w:val="004655F3"/>
    <w:rsid w:val="004763F5"/>
    <w:rsid w:val="004B0F99"/>
    <w:rsid w:val="004B6055"/>
    <w:rsid w:val="004D2B56"/>
    <w:rsid w:val="004E73FB"/>
    <w:rsid w:val="00533C56"/>
    <w:rsid w:val="00551C0A"/>
    <w:rsid w:val="005735AC"/>
    <w:rsid w:val="005801F9"/>
    <w:rsid w:val="00593754"/>
    <w:rsid w:val="005A4A66"/>
    <w:rsid w:val="005B0170"/>
    <w:rsid w:val="005D49C7"/>
    <w:rsid w:val="00611AB9"/>
    <w:rsid w:val="00651982"/>
    <w:rsid w:val="00655422"/>
    <w:rsid w:val="00663D2D"/>
    <w:rsid w:val="00664973"/>
    <w:rsid w:val="006740C4"/>
    <w:rsid w:val="00680BCB"/>
    <w:rsid w:val="00691DA9"/>
    <w:rsid w:val="006D0680"/>
    <w:rsid w:val="006D2142"/>
    <w:rsid w:val="006D52D9"/>
    <w:rsid w:val="007127F3"/>
    <w:rsid w:val="007509C5"/>
    <w:rsid w:val="007555A2"/>
    <w:rsid w:val="00772E92"/>
    <w:rsid w:val="0079138A"/>
    <w:rsid w:val="007A71E7"/>
    <w:rsid w:val="007A7CC7"/>
    <w:rsid w:val="007C0E55"/>
    <w:rsid w:val="007C181D"/>
    <w:rsid w:val="007C34C4"/>
    <w:rsid w:val="007F05C9"/>
    <w:rsid w:val="007F4BBF"/>
    <w:rsid w:val="00830431"/>
    <w:rsid w:val="0085322D"/>
    <w:rsid w:val="008552CA"/>
    <w:rsid w:val="008639A8"/>
    <w:rsid w:val="008644E6"/>
    <w:rsid w:val="00870D56"/>
    <w:rsid w:val="00884569"/>
    <w:rsid w:val="008867C9"/>
    <w:rsid w:val="008A15CB"/>
    <w:rsid w:val="008C6D12"/>
    <w:rsid w:val="008D12FC"/>
    <w:rsid w:val="008D1DAB"/>
    <w:rsid w:val="008D3E34"/>
    <w:rsid w:val="00901B09"/>
    <w:rsid w:val="0093412F"/>
    <w:rsid w:val="00986CD9"/>
    <w:rsid w:val="009A3E5A"/>
    <w:rsid w:val="009B40FB"/>
    <w:rsid w:val="009D2F47"/>
    <w:rsid w:val="009D4FDD"/>
    <w:rsid w:val="009F1A02"/>
    <w:rsid w:val="00A1502D"/>
    <w:rsid w:val="00A360CE"/>
    <w:rsid w:val="00A37B1C"/>
    <w:rsid w:val="00A53065"/>
    <w:rsid w:val="00A763F1"/>
    <w:rsid w:val="00A91C21"/>
    <w:rsid w:val="00AD260A"/>
    <w:rsid w:val="00AD56F6"/>
    <w:rsid w:val="00AE7DF7"/>
    <w:rsid w:val="00B12170"/>
    <w:rsid w:val="00B44F7C"/>
    <w:rsid w:val="00B74310"/>
    <w:rsid w:val="00B810BF"/>
    <w:rsid w:val="00B843BB"/>
    <w:rsid w:val="00B96F1F"/>
    <w:rsid w:val="00B97D91"/>
    <w:rsid w:val="00BC5429"/>
    <w:rsid w:val="00C16C0B"/>
    <w:rsid w:val="00C566F4"/>
    <w:rsid w:val="00C56B9C"/>
    <w:rsid w:val="00C6246B"/>
    <w:rsid w:val="00C62679"/>
    <w:rsid w:val="00C93DA5"/>
    <w:rsid w:val="00CB186E"/>
    <w:rsid w:val="00CD2F5D"/>
    <w:rsid w:val="00CE068E"/>
    <w:rsid w:val="00CE65DC"/>
    <w:rsid w:val="00CF7757"/>
    <w:rsid w:val="00D16D3B"/>
    <w:rsid w:val="00D26626"/>
    <w:rsid w:val="00D364C3"/>
    <w:rsid w:val="00D442D5"/>
    <w:rsid w:val="00D64C27"/>
    <w:rsid w:val="00D67440"/>
    <w:rsid w:val="00D75542"/>
    <w:rsid w:val="00D96792"/>
    <w:rsid w:val="00DA6C0B"/>
    <w:rsid w:val="00DB07CB"/>
    <w:rsid w:val="00DC6ADE"/>
    <w:rsid w:val="00DC6BD5"/>
    <w:rsid w:val="00DE0786"/>
    <w:rsid w:val="00E03489"/>
    <w:rsid w:val="00E16837"/>
    <w:rsid w:val="00E23D9D"/>
    <w:rsid w:val="00E62CB1"/>
    <w:rsid w:val="00EB0CA0"/>
    <w:rsid w:val="00EC3634"/>
    <w:rsid w:val="00ED7382"/>
    <w:rsid w:val="00EE434D"/>
    <w:rsid w:val="00EF3FDC"/>
    <w:rsid w:val="00F0080A"/>
    <w:rsid w:val="00F2788F"/>
    <w:rsid w:val="00F63896"/>
    <w:rsid w:val="00F651F7"/>
    <w:rsid w:val="00F7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550C"/>
  <w15:chartTrackingRefBased/>
  <w15:docId w15:val="{BBEAFD59-64E5-A640-B3F4-CCD776C7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464</dc:creator>
  <cp:keywords/>
  <dc:description/>
  <cp:lastModifiedBy>Andrea</cp:lastModifiedBy>
  <cp:revision>2</cp:revision>
  <dcterms:created xsi:type="dcterms:W3CDTF">2024-11-18T07:16:00Z</dcterms:created>
  <dcterms:modified xsi:type="dcterms:W3CDTF">2024-11-18T07:16:00Z</dcterms:modified>
</cp:coreProperties>
</file>