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CAD5" w14:textId="77777777" w:rsidR="000805B8" w:rsidRDefault="000805B8"/>
    <w:p w14:paraId="66C106D9" w14:textId="77777777" w:rsidR="000805B8" w:rsidRDefault="000805B8"/>
    <w:p w14:paraId="45BF1B8F" w14:textId="77777777" w:rsidR="00236237" w:rsidRDefault="00236237" w:rsidP="00E16C8F">
      <w:pPr>
        <w:rPr>
          <w:rFonts w:cs="Arial"/>
          <w:sz w:val="18"/>
          <w:szCs w:val="18"/>
        </w:rPr>
      </w:pPr>
    </w:p>
    <w:p w14:paraId="283D08F8" w14:textId="7977478B" w:rsidR="00236237" w:rsidRPr="00236237" w:rsidRDefault="00236237" w:rsidP="00236237">
      <w:pPr>
        <w:spacing w:line="276" w:lineRule="auto"/>
        <w:rPr>
          <w:rFonts w:cs="Arial"/>
          <w:b/>
          <w:bCs/>
          <w:sz w:val="22"/>
          <w:szCs w:val="22"/>
        </w:rPr>
      </w:pPr>
      <w:r w:rsidRPr="00236237">
        <w:rPr>
          <w:rFonts w:cs="Arial"/>
          <w:b/>
          <w:bCs/>
          <w:sz w:val="22"/>
          <w:szCs w:val="22"/>
        </w:rPr>
        <w:t>Auf die Flexibilität kommt es an-Kleine Stellschrauben machen den Unterschied</w:t>
      </w:r>
    </w:p>
    <w:p w14:paraId="1CC982FE" w14:textId="77777777" w:rsidR="00F8208C" w:rsidRPr="00F8208C" w:rsidRDefault="00F8208C" w:rsidP="00236237">
      <w:pPr>
        <w:spacing w:line="276" w:lineRule="auto"/>
        <w:rPr>
          <w:rFonts w:cs="Arial"/>
          <w:sz w:val="22"/>
          <w:szCs w:val="22"/>
        </w:rPr>
      </w:pPr>
    </w:p>
    <w:p w14:paraId="488DCE69" w14:textId="636E6299" w:rsidR="00236237" w:rsidRPr="00F8208C" w:rsidRDefault="00236237" w:rsidP="00236237">
      <w:pPr>
        <w:spacing w:line="276" w:lineRule="auto"/>
        <w:rPr>
          <w:rFonts w:cs="Arial"/>
          <w:sz w:val="22"/>
          <w:szCs w:val="22"/>
        </w:rPr>
      </w:pPr>
      <w:r w:rsidRPr="00F8208C">
        <w:rPr>
          <w:rFonts w:cs="Arial"/>
          <w:sz w:val="22"/>
          <w:szCs w:val="22"/>
        </w:rPr>
        <w:t>Die Gemeinschaftsinitiative Familiensiegel zeichnet Wolfsburger Betriebe für Familienfreundlichkeit aus</w:t>
      </w:r>
    </w:p>
    <w:p w14:paraId="0579971B" w14:textId="77777777" w:rsidR="00236237" w:rsidRDefault="00236237" w:rsidP="00236237">
      <w:pPr>
        <w:spacing w:line="276" w:lineRule="auto"/>
        <w:rPr>
          <w:rFonts w:cs="Arial"/>
          <w:sz w:val="22"/>
          <w:szCs w:val="22"/>
        </w:rPr>
      </w:pPr>
    </w:p>
    <w:p w14:paraId="0E64459C" w14:textId="65ED5FE4" w:rsidR="00236237" w:rsidRPr="00236237" w:rsidRDefault="00F8208C" w:rsidP="0023623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Wolfsburg. </w:t>
      </w:r>
      <w:r w:rsidR="00236237" w:rsidRPr="00236237">
        <w:rPr>
          <w:rFonts w:cs="Arial"/>
          <w:sz w:val="22"/>
          <w:szCs w:val="22"/>
        </w:rPr>
        <w:t>Es muss nicht immer das große Rad sein. Auch kleine Stellschrauben können große Unterschiede machen: Das ist die zentrale Botschaft des Familien-Siegels (</w:t>
      </w:r>
      <w:proofErr w:type="spellStart"/>
      <w:r w:rsidR="00236237" w:rsidRPr="00236237">
        <w:rPr>
          <w:rFonts w:cs="Arial"/>
          <w:sz w:val="22"/>
          <w:szCs w:val="22"/>
        </w:rPr>
        <w:t>FaMi</w:t>
      </w:r>
      <w:proofErr w:type="spellEnd"/>
      <w:r w:rsidR="00236237" w:rsidRPr="00236237">
        <w:rPr>
          <w:rFonts w:cs="Arial"/>
          <w:sz w:val="22"/>
          <w:szCs w:val="22"/>
        </w:rPr>
        <w:t xml:space="preserve">-Siegels), der regionalen Auszeichnung für familienfreundliche Unternehmen. </w:t>
      </w:r>
    </w:p>
    <w:p w14:paraId="37CF1F62" w14:textId="77777777" w:rsidR="00236237" w:rsidRPr="00236237" w:rsidRDefault="00236237" w:rsidP="00236237">
      <w:pPr>
        <w:spacing w:line="276" w:lineRule="auto"/>
        <w:rPr>
          <w:rFonts w:cs="Arial"/>
          <w:sz w:val="22"/>
          <w:szCs w:val="22"/>
        </w:rPr>
      </w:pPr>
      <w:r w:rsidRPr="00236237">
        <w:rPr>
          <w:rFonts w:cs="Arial"/>
          <w:sz w:val="22"/>
          <w:szCs w:val="22"/>
        </w:rPr>
        <w:t xml:space="preserve">Seit 2010 verleiht die Lüneburger Gemeinschaftsinitiative </w:t>
      </w:r>
      <w:proofErr w:type="spellStart"/>
      <w:r w:rsidRPr="00236237">
        <w:rPr>
          <w:rFonts w:cs="Arial"/>
          <w:sz w:val="22"/>
          <w:szCs w:val="22"/>
        </w:rPr>
        <w:t>FaMi</w:t>
      </w:r>
      <w:proofErr w:type="spellEnd"/>
      <w:r w:rsidRPr="00236237">
        <w:rPr>
          <w:rFonts w:cs="Arial"/>
          <w:sz w:val="22"/>
          <w:szCs w:val="22"/>
        </w:rPr>
        <w:t xml:space="preserve">-Siegel die gleichnamige Auszeichnung an Betriebe in neun Landkreisen und Städten in Nordostniedersachsen. Ein Aktionszeitraum dauert drei Jahre, danach müssen Unternehmen eine neue Bewerbung einreichen. </w:t>
      </w:r>
    </w:p>
    <w:p w14:paraId="690D8229" w14:textId="451D55EF" w:rsidR="00236237" w:rsidRPr="00236237" w:rsidRDefault="00236237" w:rsidP="00236237">
      <w:pPr>
        <w:spacing w:line="276" w:lineRule="auto"/>
        <w:rPr>
          <w:rFonts w:cs="Arial"/>
          <w:sz w:val="22"/>
          <w:szCs w:val="22"/>
        </w:rPr>
      </w:pPr>
      <w:r w:rsidRPr="00236237">
        <w:rPr>
          <w:rFonts w:cs="Arial"/>
          <w:sz w:val="22"/>
          <w:szCs w:val="22"/>
        </w:rPr>
        <w:t xml:space="preserve">Für die aktuelle Periode bis 2027 haben mehr als 100 Unternehmen das Siegel erhalten. Einen Stichtag für die Bewerbung gibt es nicht.  In Wolfsburg sind aktuell fünf Unternehmen mit dem </w:t>
      </w:r>
      <w:proofErr w:type="spellStart"/>
      <w:r w:rsidRPr="00236237">
        <w:rPr>
          <w:rFonts w:cs="Arial"/>
          <w:sz w:val="22"/>
          <w:szCs w:val="22"/>
        </w:rPr>
        <w:t>FaMi</w:t>
      </w:r>
      <w:proofErr w:type="spellEnd"/>
      <w:r w:rsidRPr="00236237">
        <w:rPr>
          <w:rFonts w:cs="Arial"/>
          <w:sz w:val="22"/>
          <w:szCs w:val="22"/>
        </w:rPr>
        <w:t xml:space="preserve"> Siegel ausgezeichnet worden. Die Urkunden überreichten Brigitte Kaminski ÜBV Frau &amp; Wirtschaft </w:t>
      </w:r>
      <w:proofErr w:type="spellStart"/>
      <w:r w:rsidRPr="00236237">
        <w:rPr>
          <w:rFonts w:cs="Arial"/>
          <w:sz w:val="22"/>
          <w:szCs w:val="22"/>
        </w:rPr>
        <w:t>Lüneburg.Uelzen</w:t>
      </w:r>
      <w:proofErr w:type="spellEnd"/>
      <w:r w:rsidRPr="00236237">
        <w:rPr>
          <w:rFonts w:cs="Arial"/>
          <w:sz w:val="22"/>
          <w:szCs w:val="22"/>
        </w:rPr>
        <w:t xml:space="preserve"> e.V. und Athena van Renen IHK Lüneburg-Wolfsburg. Eingeladen haben die Stadtwerke Wolfsburg AG und die WOBCOM GmbH.  Die Unternehmen sind erstmalig Träger des </w:t>
      </w:r>
      <w:proofErr w:type="spellStart"/>
      <w:r w:rsidRPr="00236237">
        <w:rPr>
          <w:rFonts w:cs="Arial"/>
          <w:sz w:val="22"/>
          <w:szCs w:val="22"/>
        </w:rPr>
        <w:t>FaMi</w:t>
      </w:r>
      <w:proofErr w:type="spellEnd"/>
      <w:r w:rsidRPr="00236237">
        <w:rPr>
          <w:rFonts w:cs="Arial"/>
          <w:sz w:val="22"/>
          <w:szCs w:val="22"/>
        </w:rPr>
        <w:t xml:space="preserve"> Siegels. Die Initiatorin des Siegels, Brigitte Kaminski sagt: „Die meisten Betriebe punkten mit flexiblen Arbeitszeiten. Das kommt bei Mitarbeitenden gut an. Vor allem, wenn mal etwas dazwischenkommt.“ Das trifft auch auf die Wolfsburger </w:t>
      </w:r>
      <w:proofErr w:type="spellStart"/>
      <w:r w:rsidRPr="00236237">
        <w:rPr>
          <w:rFonts w:cs="Arial"/>
          <w:sz w:val="22"/>
          <w:szCs w:val="22"/>
        </w:rPr>
        <w:t>FaMi</w:t>
      </w:r>
      <w:proofErr w:type="spellEnd"/>
      <w:r w:rsidRPr="00236237">
        <w:rPr>
          <w:rFonts w:cs="Arial"/>
          <w:sz w:val="22"/>
          <w:szCs w:val="22"/>
        </w:rPr>
        <w:t xml:space="preserve"> Siegel Betriebe zu. Führung in Teilzeit und vielfältige Angebote der Gesundheitsförderung kommen hinzu.  Kaminski betonte: „In jeder Branche ist etwas möglich.“ Das Thema Familienfreundlichkeit sei in den vergangenen Jahren sichtbarer geworden, „nach innen und nach außen“. Wichtiger werde zunehmend das Thema </w:t>
      </w:r>
      <w:proofErr w:type="spellStart"/>
      <w:r w:rsidRPr="00236237">
        <w:rPr>
          <w:rFonts w:cs="Arial"/>
          <w:sz w:val="22"/>
          <w:szCs w:val="22"/>
        </w:rPr>
        <w:t>Diversity</w:t>
      </w:r>
      <w:proofErr w:type="spellEnd"/>
      <w:r w:rsidRPr="00236237">
        <w:rPr>
          <w:rFonts w:cs="Arial"/>
          <w:sz w:val="22"/>
          <w:szCs w:val="22"/>
        </w:rPr>
        <w:t>. „Es gilt, Verschiedenheiten anzuerkennen“, sagte Kaminski. „Für das Betriebsklima und vor dem Hintergrund des Fachkräftebedarfes.“</w:t>
      </w:r>
      <w:r w:rsidR="00F8208C">
        <w:rPr>
          <w:rFonts w:cs="Arial"/>
          <w:sz w:val="22"/>
          <w:szCs w:val="22"/>
        </w:rPr>
        <w:t xml:space="preserve"> </w:t>
      </w:r>
      <w:r w:rsidRPr="00236237">
        <w:rPr>
          <w:rFonts w:cs="Arial"/>
          <w:sz w:val="22"/>
          <w:szCs w:val="22"/>
        </w:rPr>
        <w:t xml:space="preserve">Die meisten Siegelträger sind Wiederholungstäter – und trotzdem ändert sich bei jeder Bewerbung etwas, kommen weitere Stellschrauben hinzu. So lautet denn auch das Fazit von Brigitte Kaminski: „Es ist viel Entwicklung in dem Thema.“ </w:t>
      </w:r>
    </w:p>
    <w:p w14:paraId="32F824C8" w14:textId="4B8F851A" w:rsidR="00F8208C" w:rsidRDefault="00F8208C" w:rsidP="00F8208C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ausgezeichneten </w:t>
      </w:r>
      <w:r w:rsidRPr="00236237">
        <w:rPr>
          <w:rFonts w:cs="Arial"/>
          <w:sz w:val="22"/>
          <w:szCs w:val="22"/>
        </w:rPr>
        <w:t xml:space="preserve">Wolfsburger </w:t>
      </w:r>
      <w:r>
        <w:rPr>
          <w:rFonts w:cs="Arial"/>
          <w:sz w:val="22"/>
          <w:szCs w:val="22"/>
        </w:rPr>
        <w:t>Arbeitgeber sind</w:t>
      </w:r>
      <w:r w:rsidRPr="00236237">
        <w:rPr>
          <w:rFonts w:cs="Arial"/>
          <w:sz w:val="22"/>
          <w:szCs w:val="22"/>
        </w:rPr>
        <w:t xml:space="preserve">: DRK-Kreisverband Wolfsburg e.V., KV Service Plus GmbH, NEULAND Wohnungsbaugesellschaft mbH, Stadtwerke Wolfsburg AG, Volksbank BRAWO eG, </w:t>
      </w:r>
      <w:proofErr w:type="spellStart"/>
      <w:r w:rsidRPr="00236237">
        <w:rPr>
          <w:rFonts w:cs="Arial"/>
          <w:sz w:val="22"/>
          <w:szCs w:val="22"/>
        </w:rPr>
        <w:t>Wobcom</w:t>
      </w:r>
      <w:proofErr w:type="spellEnd"/>
      <w:r w:rsidRPr="00236237">
        <w:rPr>
          <w:rFonts w:cs="Arial"/>
          <w:sz w:val="22"/>
          <w:szCs w:val="22"/>
        </w:rPr>
        <w:t xml:space="preserve"> GmbH</w:t>
      </w:r>
    </w:p>
    <w:p w14:paraId="0CE13E89" w14:textId="77777777" w:rsidR="00F8208C" w:rsidRPr="00F8208C" w:rsidRDefault="00F8208C" w:rsidP="00236237">
      <w:pPr>
        <w:spacing w:line="276" w:lineRule="auto"/>
        <w:rPr>
          <w:rFonts w:cs="Arial"/>
          <w:i/>
          <w:iCs/>
          <w:sz w:val="22"/>
          <w:szCs w:val="22"/>
        </w:rPr>
      </w:pPr>
    </w:p>
    <w:p w14:paraId="395D67AC" w14:textId="3828C54B" w:rsidR="00236237" w:rsidRPr="00F8208C" w:rsidRDefault="00236237" w:rsidP="00236237">
      <w:pPr>
        <w:spacing w:line="276" w:lineRule="auto"/>
        <w:rPr>
          <w:rFonts w:cs="Arial"/>
          <w:i/>
          <w:iCs/>
          <w:sz w:val="22"/>
          <w:szCs w:val="22"/>
        </w:rPr>
      </w:pPr>
      <w:r w:rsidRPr="00F8208C">
        <w:rPr>
          <w:rFonts w:cs="Arial"/>
          <w:i/>
          <w:iCs/>
          <w:sz w:val="22"/>
          <w:szCs w:val="22"/>
        </w:rPr>
        <w:t xml:space="preserve">Das </w:t>
      </w:r>
      <w:proofErr w:type="spellStart"/>
      <w:r w:rsidRPr="00F8208C">
        <w:rPr>
          <w:rFonts w:cs="Arial"/>
          <w:i/>
          <w:iCs/>
          <w:sz w:val="22"/>
          <w:szCs w:val="22"/>
        </w:rPr>
        <w:t>FaMi</w:t>
      </w:r>
      <w:proofErr w:type="spellEnd"/>
      <w:r w:rsidRPr="00F8208C">
        <w:rPr>
          <w:rFonts w:cs="Arial"/>
          <w:i/>
          <w:iCs/>
          <w:sz w:val="22"/>
          <w:szCs w:val="22"/>
        </w:rPr>
        <w:t xml:space="preserve">-Siegel ist eine Gemeinschaftsinitiative von: Überbetrieblicher Verbund Frau &amp; Wirtschaft </w:t>
      </w:r>
      <w:proofErr w:type="spellStart"/>
      <w:r w:rsidRPr="00F8208C">
        <w:rPr>
          <w:rFonts w:cs="Arial"/>
          <w:i/>
          <w:iCs/>
          <w:sz w:val="22"/>
          <w:szCs w:val="22"/>
        </w:rPr>
        <w:t>Lüneburg.Uelzen</w:t>
      </w:r>
      <w:proofErr w:type="spellEnd"/>
      <w:r w:rsidRPr="00F8208C">
        <w:rPr>
          <w:rFonts w:cs="Arial"/>
          <w:i/>
          <w:iCs/>
          <w:sz w:val="22"/>
          <w:szCs w:val="22"/>
        </w:rPr>
        <w:t xml:space="preserve"> e.V., Industrie- und Handelskammer Lüneburg-Wolfsburg, Handwerkskammer Braunschweig-Lüneburg-Stade, Deutscher Gewerkschaftsbund Region Nordostniedersachsen, Leuphana Universität Lüneburg, Wirtschaftsförderungs-GmbH für Stadt und Landkreis Lüneburg sowie Arbeitgeberverband Lüneburg-Nordostniedersachsen e.V.</w:t>
      </w:r>
    </w:p>
    <w:p w14:paraId="3B72DF3F" w14:textId="77777777" w:rsidR="00F8208C" w:rsidRDefault="00F8208C" w:rsidP="00236237">
      <w:pPr>
        <w:spacing w:line="276" w:lineRule="auto"/>
        <w:rPr>
          <w:rFonts w:cs="Arial"/>
          <w:sz w:val="22"/>
          <w:szCs w:val="22"/>
        </w:rPr>
      </w:pPr>
    </w:p>
    <w:p w14:paraId="1FE4DD19" w14:textId="25F8D420" w:rsidR="005D186F" w:rsidRDefault="005D186F" w:rsidP="00F17E0D">
      <w:pPr>
        <w:spacing w:line="276" w:lineRule="auto"/>
        <w:rPr>
          <w:rFonts w:cs="Arial"/>
          <w:sz w:val="22"/>
          <w:szCs w:val="22"/>
        </w:rPr>
      </w:pPr>
    </w:p>
    <w:p w14:paraId="2A02C274" w14:textId="77777777" w:rsidR="000E268E" w:rsidRPr="00F17E0D" w:rsidRDefault="000E268E" w:rsidP="00F17E0D">
      <w:pPr>
        <w:spacing w:line="276" w:lineRule="auto"/>
        <w:rPr>
          <w:rFonts w:cs="Arial"/>
          <w:sz w:val="22"/>
          <w:szCs w:val="22"/>
        </w:rPr>
      </w:pPr>
    </w:p>
    <w:sectPr w:rsidR="000E268E" w:rsidRPr="00F17E0D" w:rsidSect="00910B7C">
      <w:headerReference w:type="default" r:id="rId7"/>
      <w:type w:val="continuous"/>
      <w:pgSz w:w="11906" w:h="16838" w:code="9"/>
      <w:pgMar w:top="567" w:right="1134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4F2" w14:textId="77777777" w:rsidR="0025335B" w:rsidRDefault="0025335B">
      <w:r>
        <w:separator/>
      </w:r>
    </w:p>
  </w:endnote>
  <w:endnote w:type="continuationSeparator" w:id="0">
    <w:p w14:paraId="55D4019F" w14:textId="77777777" w:rsidR="0025335B" w:rsidRDefault="0025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D610" w14:textId="77777777" w:rsidR="0025335B" w:rsidRDefault="0025335B">
      <w:r>
        <w:separator/>
      </w:r>
    </w:p>
  </w:footnote>
  <w:footnote w:type="continuationSeparator" w:id="0">
    <w:p w14:paraId="45334D3D" w14:textId="77777777" w:rsidR="0025335B" w:rsidRDefault="0025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E5FF" w14:textId="77777777" w:rsidR="00CC6618" w:rsidRPr="00B6649B" w:rsidRDefault="00CC6618" w:rsidP="00607E1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255A1C"/>
    <w:multiLevelType w:val="hybridMultilevel"/>
    <w:tmpl w:val="80BADD26"/>
    <w:lvl w:ilvl="0" w:tplc="E3302A34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108601E"/>
    <w:multiLevelType w:val="hybridMultilevel"/>
    <w:tmpl w:val="47223DAA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9941">
    <w:abstractNumId w:val="1"/>
  </w:num>
  <w:num w:numId="2" w16cid:durableId="24854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CF"/>
    <w:rsid w:val="0000392C"/>
    <w:rsid w:val="0001520C"/>
    <w:rsid w:val="00015AF6"/>
    <w:rsid w:val="00054352"/>
    <w:rsid w:val="00071AF0"/>
    <w:rsid w:val="00075C61"/>
    <w:rsid w:val="000805B8"/>
    <w:rsid w:val="00094BD4"/>
    <w:rsid w:val="000A4DE8"/>
    <w:rsid w:val="000B1833"/>
    <w:rsid w:val="000C1494"/>
    <w:rsid w:val="000C350E"/>
    <w:rsid w:val="000C5D2A"/>
    <w:rsid w:val="000C73AF"/>
    <w:rsid w:val="000C7DDF"/>
    <w:rsid w:val="000D3075"/>
    <w:rsid w:val="000D4740"/>
    <w:rsid w:val="000E268E"/>
    <w:rsid w:val="000F0739"/>
    <w:rsid w:val="000F261C"/>
    <w:rsid w:val="000F55D4"/>
    <w:rsid w:val="000F5709"/>
    <w:rsid w:val="00101F6D"/>
    <w:rsid w:val="00113666"/>
    <w:rsid w:val="00114211"/>
    <w:rsid w:val="0012527A"/>
    <w:rsid w:val="00133FE2"/>
    <w:rsid w:val="00135895"/>
    <w:rsid w:val="001605D2"/>
    <w:rsid w:val="0016542F"/>
    <w:rsid w:val="00165786"/>
    <w:rsid w:val="00175ECC"/>
    <w:rsid w:val="0018526D"/>
    <w:rsid w:val="001A0AA8"/>
    <w:rsid w:val="001B30BB"/>
    <w:rsid w:val="001B3AAA"/>
    <w:rsid w:val="001B4CFD"/>
    <w:rsid w:val="001D2250"/>
    <w:rsid w:val="001F2E1A"/>
    <w:rsid w:val="001F335A"/>
    <w:rsid w:val="00204E45"/>
    <w:rsid w:val="00205E35"/>
    <w:rsid w:val="00207CE6"/>
    <w:rsid w:val="0021372A"/>
    <w:rsid w:val="00217B1D"/>
    <w:rsid w:val="00223D6A"/>
    <w:rsid w:val="002309A8"/>
    <w:rsid w:val="00236237"/>
    <w:rsid w:val="002463A5"/>
    <w:rsid w:val="00247E11"/>
    <w:rsid w:val="0025335B"/>
    <w:rsid w:val="002603A2"/>
    <w:rsid w:val="0026169A"/>
    <w:rsid w:val="00273C6B"/>
    <w:rsid w:val="002C014A"/>
    <w:rsid w:val="002C12A4"/>
    <w:rsid w:val="002D2A66"/>
    <w:rsid w:val="002D5062"/>
    <w:rsid w:val="002E1D5D"/>
    <w:rsid w:val="002E1EB4"/>
    <w:rsid w:val="0033555C"/>
    <w:rsid w:val="00337679"/>
    <w:rsid w:val="003403A8"/>
    <w:rsid w:val="00343920"/>
    <w:rsid w:val="00345D68"/>
    <w:rsid w:val="00371770"/>
    <w:rsid w:val="003742FD"/>
    <w:rsid w:val="00374B82"/>
    <w:rsid w:val="0039208D"/>
    <w:rsid w:val="003A1B93"/>
    <w:rsid w:val="003B5690"/>
    <w:rsid w:val="003B6008"/>
    <w:rsid w:val="003B6C95"/>
    <w:rsid w:val="003B6CFE"/>
    <w:rsid w:val="003B6FD8"/>
    <w:rsid w:val="003B7EB2"/>
    <w:rsid w:val="003C341E"/>
    <w:rsid w:val="003D4484"/>
    <w:rsid w:val="003E1F1D"/>
    <w:rsid w:val="00402C3E"/>
    <w:rsid w:val="00410B26"/>
    <w:rsid w:val="00420E28"/>
    <w:rsid w:val="004563D0"/>
    <w:rsid w:val="00457B1F"/>
    <w:rsid w:val="00463EE4"/>
    <w:rsid w:val="004668A5"/>
    <w:rsid w:val="00476EEE"/>
    <w:rsid w:val="004A5147"/>
    <w:rsid w:val="004B4F64"/>
    <w:rsid w:val="004C1B41"/>
    <w:rsid w:val="004D09F4"/>
    <w:rsid w:val="004D1308"/>
    <w:rsid w:val="004E3E5D"/>
    <w:rsid w:val="004E42F3"/>
    <w:rsid w:val="004E452A"/>
    <w:rsid w:val="004E6C2B"/>
    <w:rsid w:val="005248E3"/>
    <w:rsid w:val="00532272"/>
    <w:rsid w:val="0054063F"/>
    <w:rsid w:val="0054145E"/>
    <w:rsid w:val="005420FE"/>
    <w:rsid w:val="00556972"/>
    <w:rsid w:val="005619C4"/>
    <w:rsid w:val="00575FDC"/>
    <w:rsid w:val="00577546"/>
    <w:rsid w:val="00594FA0"/>
    <w:rsid w:val="005B7980"/>
    <w:rsid w:val="005C0A96"/>
    <w:rsid w:val="005C1566"/>
    <w:rsid w:val="005D186F"/>
    <w:rsid w:val="005D4C9B"/>
    <w:rsid w:val="005E64A0"/>
    <w:rsid w:val="005F7464"/>
    <w:rsid w:val="006066BD"/>
    <w:rsid w:val="00607E1C"/>
    <w:rsid w:val="00620B15"/>
    <w:rsid w:val="00621D9F"/>
    <w:rsid w:val="006327BD"/>
    <w:rsid w:val="006474C6"/>
    <w:rsid w:val="006506E3"/>
    <w:rsid w:val="006926E3"/>
    <w:rsid w:val="00695F32"/>
    <w:rsid w:val="006C7E16"/>
    <w:rsid w:val="006D00EF"/>
    <w:rsid w:val="006E112C"/>
    <w:rsid w:val="006E545B"/>
    <w:rsid w:val="007058E3"/>
    <w:rsid w:val="0072093F"/>
    <w:rsid w:val="0073578C"/>
    <w:rsid w:val="007435CC"/>
    <w:rsid w:val="007648B5"/>
    <w:rsid w:val="0077453A"/>
    <w:rsid w:val="00791B47"/>
    <w:rsid w:val="00795C41"/>
    <w:rsid w:val="007F4573"/>
    <w:rsid w:val="0081569E"/>
    <w:rsid w:val="00816F1A"/>
    <w:rsid w:val="00823ED8"/>
    <w:rsid w:val="00824AB9"/>
    <w:rsid w:val="008269BC"/>
    <w:rsid w:val="008528CA"/>
    <w:rsid w:val="00865CED"/>
    <w:rsid w:val="00884BD4"/>
    <w:rsid w:val="00885A28"/>
    <w:rsid w:val="00886639"/>
    <w:rsid w:val="00891EE2"/>
    <w:rsid w:val="00895CD2"/>
    <w:rsid w:val="008A5BCA"/>
    <w:rsid w:val="008B5205"/>
    <w:rsid w:val="008B6C37"/>
    <w:rsid w:val="008C4173"/>
    <w:rsid w:val="008C597C"/>
    <w:rsid w:val="008D2D4E"/>
    <w:rsid w:val="00901B4B"/>
    <w:rsid w:val="00910B7C"/>
    <w:rsid w:val="00921D3A"/>
    <w:rsid w:val="00925477"/>
    <w:rsid w:val="00933A03"/>
    <w:rsid w:val="0093519B"/>
    <w:rsid w:val="00940700"/>
    <w:rsid w:val="00943CDF"/>
    <w:rsid w:val="009658CF"/>
    <w:rsid w:val="009A2113"/>
    <w:rsid w:val="009A51A9"/>
    <w:rsid w:val="009B03DB"/>
    <w:rsid w:val="009B4484"/>
    <w:rsid w:val="009B67B8"/>
    <w:rsid w:val="00A02D45"/>
    <w:rsid w:val="00A10E84"/>
    <w:rsid w:val="00A14642"/>
    <w:rsid w:val="00A23184"/>
    <w:rsid w:val="00A23CDF"/>
    <w:rsid w:val="00A47F90"/>
    <w:rsid w:val="00A55A35"/>
    <w:rsid w:val="00A6386A"/>
    <w:rsid w:val="00A6544B"/>
    <w:rsid w:val="00A71EF1"/>
    <w:rsid w:val="00A75CEB"/>
    <w:rsid w:val="00A8676B"/>
    <w:rsid w:val="00A97C9D"/>
    <w:rsid w:val="00AA450C"/>
    <w:rsid w:val="00AA73FC"/>
    <w:rsid w:val="00AA7C41"/>
    <w:rsid w:val="00AB05E6"/>
    <w:rsid w:val="00AB1389"/>
    <w:rsid w:val="00AB540C"/>
    <w:rsid w:val="00AC71AE"/>
    <w:rsid w:val="00AE4F3C"/>
    <w:rsid w:val="00AF6026"/>
    <w:rsid w:val="00AF7A96"/>
    <w:rsid w:val="00B02FB1"/>
    <w:rsid w:val="00B13ABC"/>
    <w:rsid w:val="00B312BE"/>
    <w:rsid w:val="00B35781"/>
    <w:rsid w:val="00B43BBD"/>
    <w:rsid w:val="00B503D4"/>
    <w:rsid w:val="00B50FDA"/>
    <w:rsid w:val="00B524C2"/>
    <w:rsid w:val="00B6649B"/>
    <w:rsid w:val="00B8673C"/>
    <w:rsid w:val="00BB25AD"/>
    <w:rsid w:val="00BC4172"/>
    <w:rsid w:val="00BD75AD"/>
    <w:rsid w:val="00BE3527"/>
    <w:rsid w:val="00BE5919"/>
    <w:rsid w:val="00BF5C7B"/>
    <w:rsid w:val="00C13A4C"/>
    <w:rsid w:val="00C2463F"/>
    <w:rsid w:val="00C40209"/>
    <w:rsid w:val="00C729AF"/>
    <w:rsid w:val="00C76E77"/>
    <w:rsid w:val="00C82FE0"/>
    <w:rsid w:val="00C841BA"/>
    <w:rsid w:val="00C97F18"/>
    <w:rsid w:val="00CB34C5"/>
    <w:rsid w:val="00CB4790"/>
    <w:rsid w:val="00CB6C35"/>
    <w:rsid w:val="00CC06F4"/>
    <w:rsid w:val="00CC6618"/>
    <w:rsid w:val="00CD166F"/>
    <w:rsid w:val="00CE454F"/>
    <w:rsid w:val="00CE687A"/>
    <w:rsid w:val="00CF02D4"/>
    <w:rsid w:val="00CF2BCB"/>
    <w:rsid w:val="00CF5A93"/>
    <w:rsid w:val="00D11871"/>
    <w:rsid w:val="00D15EF3"/>
    <w:rsid w:val="00D46F64"/>
    <w:rsid w:val="00D52C94"/>
    <w:rsid w:val="00D55CF7"/>
    <w:rsid w:val="00D742F5"/>
    <w:rsid w:val="00D807A9"/>
    <w:rsid w:val="00D97D55"/>
    <w:rsid w:val="00DA41CD"/>
    <w:rsid w:val="00DD3D45"/>
    <w:rsid w:val="00DD65BF"/>
    <w:rsid w:val="00DF0C8B"/>
    <w:rsid w:val="00E14CDB"/>
    <w:rsid w:val="00E16C8F"/>
    <w:rsid w:val="00E237ED"/>
    <w:rsid w:val="00E24F2C"/>
    <w:rsid w:val="00E351C7"/>
    <w:rsid w:val="00E3720A"/>
    <w:rsid w:val="00E43F3B"/>
    <w:rsid w:val="00E45C48"/>
    <w:rsid w:val="00E61F5B"/>
    <w:rsid w:val="00E72262"/>
    <w:rsid w:val="00E9353B"/>
    <w:rsid w:val="00EB0E1A"/>
    <w:rsid w:val="00EB7FAD"/>
    <w:rsid w:val="00EC1417"/>
    <w:rsid w:val="00EF1D19"/>
    <w:rsid w:val="00EF5527"/>
    <w:rsid w:val="00F07086"/>
    <w:rsid w:val="00F0718C"/>
    <w:rsid w:val="00F10051"/>
    <w:rsid w:val="00F13F23"/>
    <w:rsid w:val="00F16152"/>
    <w:rsid w:val="00F17E0D"/>
    <w:rsid w:val="00F20C85"/>
    <w:rsid w:val="00F47490"/>
    <w:rsid w:val="00F72229"/>
    <w:rsid w:val="00F769A8"/>
    <w:rsid w:val="00F80EB7"/>
    <w:rsid w:val="00F8208C"/>
    <w:rsid w:val="00FC19B1"/>
    <w:rsid w:val="00FD1786"/>
    <w:rsid w:val="00FD4423"/>
    <w:rsid w:val="00FE1D1B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EA5ADE8"/>
  <w15:chartTrackingRefBased/>
  <w15:docId w15:val="{50EC0212-8D51-4005-97DC-120C037F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0A9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9658CF"/>
    <w:pPr>
      <w:keepNext/>
      <w:outlineLvl w:val="0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chteSpalte">
    <w:name w:val="rechte Spalte"/>
    <w:basedOn w:val="Standard"/>
    <w:rsid w:val="009658CF"/>
    <w:pPr>
      <w:framePr w:w="8505" w:h="3686" w:hRule="exact" w:hSpace="142" w:wrap="around" w:hAnchor="margin" w:xAlign="center" w:yAlign="top"/>
      <w:ind w:left="1134"/>
    </w:pPr>
    <w:rPr>
      <w:rFonts w:ascii="Helv" w:hAnsi="Helv"/>
      <w:sz w:val="20"/>
      <w:szCs w:val="20"/>
    </w:rPr>
  </w:style>
  <w:style w:type="paragraph" w:styleId="Datum">
    <w:name w:val="Date"/>
    <w:basedOn w:val="Standard"/>
    <w:rsid w:val="009658CF"/>
    <w:pPr>
      <w:framePr w:w="8505" w:h="2835" w:hRule="exact" w:hSpace="142" w:wrap="around" w:hAnchor="margin" w:xAlign="center" w:yAlign="top"/>
      <w:spacing w:before="720" w:after="480" w:line="260" w:lineRule="exact"/>
      <w:ind w:left="1134"/>
    </w:pPr>
    <w:rPr>
      <w:rFonts w:ascii="Helv" w:hAnsi="Helv"/>
      <w:sz w:val="20"/>
      <w:szCs w:val="20"/>
    </w:rPr>
  </w:style>
  <w:style w:type="paragraph" w:styleId="Kopfzeile">
    <w:name w:val="header"/>
    <w:basedOn w:val="Standard"/>
    <w:link w:val="KopfzeileZchn"/>
    <w:rsid w:val="009658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58C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E42F3"/>
    <w:rPr>
      <w:rFonts w:ascii="Tahoma" w:hAnsi="Tahoma" w:cs="Tahoma"/>
      <w:sz w:val="16"/>
      <w:szCs w:val="16"/>
    </w:rPr>
  </w:style>
  <w:style w:type="character" w:customStyle="1" w:styleId="Nachrichtenkopfbeschriftung">
    <w:name w:val="Nachrichtenkopfbeschriftung"/>
    <w:rsid w:val="00B6649B"/>
    <w:rPr>
      <w:rFonts w:ascii="Arial Black" w:hAnsi="Arial Black"/>
      <w:sz w:val="18"/>
    </w:rPr>
  </w:style>
  <w:style w:type="character" w:styleId="Hyperlink">
    <w:name w:val="Hyperlink"/>
    <w:rsid w:val="00BF5C7B"/>
    <w:rPr>
      <w:color w:val="0000FF"/>
      <w:u w:val="single"/>
    </w:rPr>
  </w:style>
  <w:style w:type="paragraph" w:styleId="Textkrper">
    <w:name w:val="Body Text"/>
    <w:basedOn w:val="Standard"/>
    <w:rsid w:val="00A10E84"/>
    <w:rPr>
      <w:rFonts w:ascii="Futura Lt BT" w:hAnsi="Futura Lt BT"/>
      <w:color w:val="525899"/>
      <w:sz w:val="22"/>
    </w:rPr>
  </w:style>
  <w:style w:type="paragraph" w:styleId="Textkrper2">
    <w:name w:val="Body Text 2"/>
    <w:basedOn w:val="Standard"/>
    <w:rsid w:val="00A10E84"/>
    <w:pPr>
      <w:spacing w:before="120"/>
      <w:jc w:val="both"/>
    </w:pPr>
    <w:rPr>
      <w:rFonts w:ascii="Futura Lt BT" w:hAnsi="Futura Lt BT"/>
      <w:color w:val="525899"/>
      <w:sz w:val="22"/>
    </w:rPr>
  </w:style>
  <w:style w:type="character" w:customStyle="1" w:styleId="KopfzeileZchn">
    <w:name w:val="Kopfzeile Zchn"/>
    <w:link w:val="Kopfzeile"/>
    <w:rsid w:val="00A47F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ostelle\Vorlagen\Vorlagen%20Kostelle%20LG\Verbund\Briefkopf%20mit%20&#220;BV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mit ÜBV Logo</Template>
  <TotalTime>0</TotalTime>
  <Pages>1</Pages>
  <Words>331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Koordinierungsstelle Frau und Wirtschaft</vt:lpstr>
    </vt:vector>
  </TitlesOfParts>
  <Company>feffa e.V.</Company>
  <LinksUpToDate>false</LinksUpToDate>
  <CharactersWithSpaces>2715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mailto:info@famisiegel.de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Koordinierungsstelle Frau und Wirtschaft</dc:title>
  <dc:subject/>
  <dc:creator>Wendy</dc:creator>
  <cp:keywords/>
  <dc:description/>
  <cp:lastModifiedBy>Andrea Kowalewski</cp:lastModifiedBy>
  <cp:revision>2</cp:revision>
  <cp:lastPrinted>2025-08-25T18:15:00Z</cp:lastPrinted>
  <dcterms:created xsi:type="dcterms:W3CDTF">2025-10-02T08:21:00Z</dcterms:created>
  <dcterms:modified xsi:type="dcterms:W3CDTF">2025-10-02T08:21:00Z</dcterms:modified>
</cp:coreProperties>
</file>